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62" w:rsidRDefault="00921162" w:rsidP="00921162">
      <w:pPr>
        <w:spacing w:before="160" w:after="0" w:line="240" w:lineRule="atLeast"/>
        <w:ind w:right="100"/>
        <w:rPr>
          <w:rFonts w:ascii="Arial" w:eastAsia="Times New Roman" w:hAnsi="Arial" w:cs="Arial"/>
          <w:b/>
          <w:bCs/>
          <w:sz w:val="26"/>
          <w:szCs w:val="26"/>
        </w:rPr>
      </w:pPr>
      <w:bookmarkStart w:id="0" w:name="_GoBack"/>
      <w:bookmarkEnd w:id="0"/>
    </w:p>
    <w:p w:rsidR="00B45137" w:rsidRDefault="00B45137" w:rsidP="00921162">
      <w:pPr>
        <w:spacing w:before="160" w:after="0" w:line="240" w:lineRule="atLeast"/>
        <w:ind w:right="10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New Mexico Jazz Workshop</w:t>
      </w:r>
    </w:p>
    <w:p w:rsidR="00B45137" w:rsidRPr="00393415" w:rsidRDefault="00AD76E6" w:rsidP="00921162">
      <w:pPr>
        <w:spacing w:before="160" w:after="0" w:line="240" w:lineRule="atLeast"/>
        <w:ind w:right="10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Roles, R</w:t>
      </w:r>
      <w:r w:rsidR="00A9780A" w:rsidRPr="00393415">
        <w:rPr>
          <w:rFonts w:ascii="Arial" w:eastAsia="Times New Roman" w:hAnsi="Arial" w:cs="Arial"/>
          <w:b/>
          <w:bCs/>
          <w:sz w:val="26"/>
          <w:szCs w:val="26"/>
        </w:rPr>
        <w:t xml:space="preserve">ights and Responsibilities </w:t>
      </w:r>
      <w:r w:rsidR="00B45137" w:rsidRPr="00393415">
        <w:rPr>
          <w:rFonts w:ascii="Arial" w:eastAsia="Times New Roman" w:hAnsi="Arial" w:cs="Arial"/>
          <w:b/>
          <w:bCs/>
          <w:sz w:val="26"/>
          <w:szCs w:val="26"/>
        </w:rPr>
        <w:t>of the NMJW Advisory Group</w:t>
      </w:r>
    </w:p>
    <w:p w:rsidR="00A9780A" w:rsidRPr="00A9780A" w:rsidRDefault="00A9780A" w:rsidP="00FE3711">
      <w:pPr>
        <w:spacing w:before="160" w:after="0" w:line="240" w:lineRule="atLeast"/>
        <w:ind w:left="100" w:right="100"/>
        <w:rPr>
          <w:rFonts w:ascii="Arial" w:eastAsia="Times New Roman" w:hAnsi="Arial" w:cs="Arial"/>
          <w:b/>
          <w:bCs/>
          <w:sz w:val="26"/>
          <w:szCs w:val="26"/>
        </w:rPr>
      </w:pPr>
    </w:p>
    <w:p w:rsidR="007747BA" w:rsidRPr="00A3532A" w:rsidRDefault="00A9780A" w:rsidP="00FE3711">
      <w:pPr>
        <w:spacing w:before="160" w:after="0" w:line="240" w:lineRule="atLeast"/>
        <w:ind w:left="100" w:right="100"/>
        <w:rPr>
          <w:rFonts w:ascii="Arial" w:eastAsia="Times New Roman" w:hAnsi="Arial" w:cs="Arial"/>
          <w:bCs/>
          <w:sz w:val="26"/>
          <w:szCs w:val="26"/>
          <w:u w:val="single"/>
        </w:rPr>
      </w:pPr>
      <w:r w:rsidRPr="00A3532A">
        <w:rPr>
          <w:rFonts w:ascii="Arial" w:eastAsia="Times New Roman" w:hAnsi="Arial" w:cs="Arial"/>
          <w:bCs/>
          <w:sz w:val="26"/>
          <w:szCs w:val="26"/>
        </w:rPr>
        <w:t xml:space="preserve">Currently we refer to this group of advisors as a </w:t>
      </w:r>
      <w:r w:rsidR="00A12401">
        <w:rPr>
          <w:rFonts w:ascii="Arial" w:eastAsia="Times New Roman" w:hAnsi="Arial" w:cs="Arial"/>
          <w:bCs/>
          <w:sz w:val="26"/>
          <w:szCs w:val="26"/>
          <w:u w:val="single"/>
        </w:rPr>
        <w:t>Board.</w:t>
      </w:r>
      <w:r w:rsidRPr="00A3532A">
        <w:rPr>
          <w:rFonts w:ascii="Arial" w:eastAsia="Times New Roman" w:hAnsi="Arial" w:cs="Arial"/>
          <w:bCs/>
          <w:sz w:val="26"/>
          <w:szCs w:val="26"/>
        </w:rPr>
        <w:t xml:space="preserve"> They do not function like a Board as there are no scheduled meetings or identified roles.  The committee is proposing to change the name from a “Board” to the </w:t>
      </w:r>
      <w:r w:rsidRPr="00A3532A">
        <w:rPr>
          <w:rFonts w:ascii="Arial" w:eastAsia="Times New Roman" w:hAnsi="Arial" w:cs="Arial"/>
          <w:bCs/>
          <w:sz w:val="26"/>
          <w:szCs w:val="26"/>
          <w:u w:val="single"/>
        </w:rPr>
        <w:t>“</w:t>
      </w:r>
      <w:r w:rsidR="007747BA" w:rsidRPr="00A3532A">
        <w:rPr>
          <w:rFonts w:ascii="Arial" w:eastAsia="Times New Roman" w:hAnsi="Arial" w:cs="Arial"/>
          <w:bCs/>
          <w:sz w:val="26"/>
          <w:szCs w:val="26"/>
          <w:u w:val="single"/>
        </w:rPr>
        <w:t>NM</w:t>
      </w:r>
      <w:r w:rsidR="00587D9C" w:rsidRPr="00A3532A">
        <w:rPr>
          <w:rFonts w:ascii="Arial" w:eastAsia="Times New Roman" w:hAnsi="Arial" w:cs="Arial"/>
          <w:bCs/>
          <w:sz w:val="26"/>
          <w:szCs w:val="26"/>
          <w:u w:val="single"/>
        </w:rPr>
        <w:t>J</w:t>
      </w:r>
      <w:r w:rsidR="000E54F3" w:rsidRPr="00A3532A">
        <w:rPr>
          <w:rFonts w:ascii="Arial" w:eastAsia="Times New Roman" w:hAnsi="Arial" w:cs="Arial"/>
          <w:bCs/>
          <w:sz w:val="26"/>
          <w:szCs w:val="26"/>
          <w:u w:val="single"/>
        </w:rPr>
        <w:t>W</w:t>
      </w:r>
      <w:r w:rsidR="007747BA" w:rsidRPr="00A3532A">
        <w:rPr>
          <w:rFonts w:ascii="Arial" w:eastAsia="Times New Roman" w:hAnsi="Arial" w:cs="Arial"/>
          <w:bCs/>
          <w:sz w:val="26"/>
          <w:szCs w:val="26"/>
          <w:u w:val="single"/>
        </w:rPr>
        <w:t xml:space="preserve"> Advisors</w:t>
      </w:r>
      <w:r w:rsidRPr="00A3532A">
        <w:rPr>
          <w:rFonts w:ascii="Arial" w:eastAsia="Times New Roman" w:hAnsi="Arial" w:cs="Arial"/>
          <w:bCs/>
          <w:sz w:val="26"/>
          <w:szCs w:val="26"/>
          <w:u w:val="single"/>
        </w:rPr>
        <w:t>”</w:t>
      </w:r>
    </w:p>
    <w:p w:rsidR="007045BC" w:rsidRPr="00A3532A" w:rsidRDefault="00A9780A" w:rsidP="00B84E12">
      <w:pPr>
        <w:spacing w:before="160" w:after="0" w:line="240" w:lineRule="atLeast"/>
        <w:ind w:left="100" w:right="100"/>
        <w:rPr>
          <w:rFonts w:ascii="Arial" w:eastAsia="Times New Roman" w:hAnsi="Arial" w:cs="Arial"/>
          <w:bCs/>
          <w:sz w:val="26"/>
          <w:szCs w:val="26"/>
        </w:rPr>
      </w:pPr>
      <w:r w:rsidRPr="00A3532A">
        <w:rPr>
          <w:rFonts w:ascii="Arial" w:eastAsia="Times New Roman" w:hAnsi="Arial" w:cs="Arial"/>
          <w:bCs/>
          <w:sz w:val="26"/>
          <w:szCs w:val="26"/>
        </w:rPr>
        <w:t xml:space="preserve">The “Advisory Board” committee discussed how the Board members currently worked and provided input and direction and worked </w:t>
      </w:r>
      <w:r w:rsidR="00AD76E6">
        <w:rPr>
          <w:rFonts w:ascii="Arial" w:eastAsia="Times New Roman" w:hAnsi="Arial" w:cs="Arial"/>
          <w:bCs/>
          <w:sz w:val="26"/>
          <w:szCs w:val="26"/>
        </w:rPr>
        <w:t xml:space="preserve">to come up with recommendations </w:t>
      </w:r>
      <w:r w:rsidRPr="00A3532A">
        <w:rPr>
          <w:rFonts w:ascii="Arial" w:eastAsia="Times New Roman" w:hAnsi="Arial" w:cs="Arial"/>
          <w:bCs/>
          <w:sz w:val="26"/>
          <w:szCs w:val="26"/>
        </w:rPr>
        <w:t>that fit the role of our advisors and the needs of the organization.</w:t>
      </w:r>
    </w:p>
    <w:p w:rsidR="00A9780A" w:rsidRPr="00A3532A" w:rsidRDefault="007045BC" w:rsidP="00B84E12">
      <w:pPr>
        <w:spacing w:before="160" w:after="0" w:line="240" w:lineRule="atLeast"/>
        <w:ind w:left="100" w:right="100"/>
        <w:rPr>
          <w:rFonts w:ascii="Arial" w:eastAsia="Times New Roman" w:hAnsi="Arial" w:cs="Arial"/>
          <w:bCs/>
          <w:sz w:val="26"/>
          <w:szCs w:val="26"/>
        </w:rPr>
      </w:pPr>
      <w:r w:rsidRPr="00A3532A">
        <w:rPr>
          <w:rFonts w:ascii="Arial" w:eastAsia="Times New Roman" w:hAnsi="Arial" w:cs="Arial"/>
          <w:bCs/>
          <w:sz w:val="26"/>
          <w:szCs w:val="26"/>
        </w:rPr>
        <w:t xml:space="preserve">We found that advisors are busy professionals in different fields and don’t generally have time to be part of a “Board” per say, but are interested in assisting in preserving and growing the Jazz Art form through the use of their specific experiences and talents. The </w:t>
      </w:r>
      <w:r w:rsidR="00AD76E6">
        <w:rPr>
          <w:rFonts w:ascii="Arial" w:eastAsia="Times New Roman" w:hAnsi="Arial" w:cs="Arial"/>
          <w:bCs/>
          <w:sz w:val="26"/>
          <w:szCs w:val="26"/>
        </w:rPr>
        <w:t>new</w:t>
      </w:r>
      <w:r w:rsidRPr="00A3532A">
        <w:rPr>
          <w:rFonts w:ascii="Arial" w:eastAsia="Times New Roman" w:hAnsi="Arial" w:cs="Arial"/>
          <w:bCs/>
          <w:sz w:val="26"/>
          <w:szCs w:val="26"/>
        </w:rPr>
        <w:t xml:space="preserve"> approach takes into consideration these considerations.</w:t>
      </w:r>
    </w:p>
    <w:p w:rsidR="00B84E12" w:rsidRPr="00A3532A" w:rsidRDefault="007045BC" w:rsidP="00B84E12">
      <w:pPr>
        <w:spacing w:before="160" w:after="0" w:line="240" w:lineRule="atLeast"/>
        <w:ind w:left="100" w:right="100"/>
        <w:rPr>
          <w:rFonts w:ascii="Arial" w:eastAsia="Times New Roman" w:hAnsi="Arial" w:cs="Arial"/>
          <w:b/>
          <w:bCs/>
          <w:sz w:val="26"/>
          <w:szCs w:val="26"/>
        </w:rPr>
      </w:pPr>
      <w:r w:rsidRPr="00A3532A">
        <w:rPr>
          <w:rFonts w:ascii="Arial" w:eastAsia="Times New Roman" w:hAnsi="Arial" w:cs="Arial"/>
          <w:b/>
          <w:bCs/>
          <w:sz w:val="26"/>
          <w:szCs w:val="26"/>
        </w:rPr>
        <w:t>Becoming a</w:t>
      </w:r>
      <w:r w:rsidR="00A3532A">
        <w:rPr>
          <w:rFonts w:ascii="Arial" w:eastAsia="Times New Roman" w:hAnsi="Arial" w:cs="Arial"/>
          <w:b/>
          <w:bCs/>
          <w:sz w:val="26"/>
          <w:szCs w:val="26"/>
        </w:rPr>
        <w:t>n</w:t>
      </w:r>
      <w:r w:rsidRPr="00A3532A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="00393415" w:rsidRPr="00A3532A">
        <w:rPr>
          <w:rFonts w:ascii="Arial" w:eastAsia="Times New Roman" w:hAnsi="Arial" w:cs="Arial"/>
          <w:b/>
          <w:bCs/>
          <w:sz w:val="26"/>
          <w:szCs w:val="26"/>
        </w:rPr>
        <w:t>Advisory Group</w:t>
      </w:r>
      <w:r w:rsidRPr="00A3532A">
        <w:rPr>
          <w:rFonts w:ascii="Arial" w:eastAsia="Times New Roman" w:hAnsi="Arial" w:cs="Arial"/>
          <w:b/>
          <w:bCs/>
          <w:sz w:val="26"/>
          <w:szCs w:val="26"/>
        </w:rPr>
        <w:t xml:space="preserve"> Member</w:t>
      </w:r>
    </w:p>
    <w:p w:rsidR="007045BC" w:rsidRDefault="00B84E12" w:rsidP="000E54F3">
      <w:pPr>
        <w:pStyle w:val="ListParagraph"/>
        <w:numPr>
          <w:ilvl w:val="0"/>
          <w:numId w:val="5"/>
        </w:numPr>
        <w:spacing w:before="160" w:after="0" w:line="240" w:lineRule="atLeast"/>
        <w:ind w:right="100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Individuals are asked to become advisors based on their expertise and how they can help the NMJW Board meet its goals and objectives</w:t>
      </w:r>
      <w:r w:rsidR="007045BC">
        <w:rPr>
          <w:rFonts w:ascii="Arial" w:eastAsia="Times New Roman" w:hAnsi="Arial" w:cs="Arial"/>
          <w:bCs/>
          <w:sz w:val="26"/>
          <w:szCs w:val="26"/>
        </w:rPr>
        <w:t>.</w:t>
      </w:r>
    </w:p>
    <w:p w:rsidR="000E54F3" w:rsidRDefault="007045BC" w:rsidP="000E54F3">
      <w:pPr>
        <w:pStyle w:val="ListParagraph"/>
        <w:numPr>
          <w:ilvl w:val="0"/>
          <w:numId w:val="5"/>
        </w:numPr>
        <w:spacing w:before="160" w:after="0" w:line="240" w:lineRule="atLeast"/>
        <w:ind w:right="100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 xml:space="preserve"> I</w:t>
      </w:r>
      <w:r w:rsidR="000E54F3">
        <w:rPr>
          <w:rFonts w:ascii="Arial" w:eastAsia="Times New Roman" w:hAnsi="Arial" w:cs="Arial"/>
          <w:bCs/>
          <w:sz w:val="26"/>
          <w:szCs w:val="26"/>
        </w:rPr>
        <w:t>ndividuals may nominate th</w:t>
      </w:r>
      <w:r>
        <w:rPr>
          <w:rFonts w:ascii="Arial" w:eastAsia="Times New Roman" w:hAnsi="Arial" w:cs="Arial"/>
          <w:bCs/>
          <w:sz w:val="26"/>
          <w:szCs w:val="26"/>
        </w:rPr>
        <w:t>emselves for the Advisory Group</w:t>
      </w:r>
      <w:r w:rsidR="000E54F3">
        <w:rPr>
          <w:rFonts w:ascii="Arial" w:eastAsia="Times New Roman" w:hAnsi="Arial" w:cs="Arial"/>
          <w:bCs/>
          <w:sz w:val="26"/>
          <w:szCs w:val="26"/>
        </w:rPr>
        <w:t>.</w:t>
      </w:r>
    </w:p>
    <w:p w:rsidR="000E54F3" w:rsidRDefault="000E54F3" w:rsidP="000E54F3">
      <w:pPr>
        <w:pStyle w:val="ListParagraph"/>
        <w:numPr>
          <w:ilvl w:val="0"/>
          <w:numId w:val="5"/>
        </w:numPr>
        <w:spacing w:before="160" w:after="0" w:line="240" w:lineRule="atLeast"/>
        <w:ind w:right="100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Advisors must be approved by a quorum of the Board.</w:t>
      </w:r>
    </w:p>
    <w:p w:rsidR="000E54F3" w:rsidRDefault="000E54F3" w:rsidP="000E54F3">
      <w:pPr>
        <w:pStyle w:val="ListParagraph"/>
        <w:numPr>
          <w:ilvl w:val="0"/>
          <w:numId w:val="5"/>
        </w:numPr>
        <w:spacing w:before="160" w:after="0" w:line="240" w:lineRule="atLeast"/>
        <w:ind w:right="100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Current Advisors are grandfathered in.</w:t>
      </w:r>
    </w:p>
    <w:p w:rsidR="007045BC" w:rsidRDefault="00005B98" w:rsidP="000E54F3">
      <w:pPr>
        <w:pStyle w:val="ListParagraph"/>
        <w:numPr>
          <w:ilvl w:val="0"/>
          <w:numId w:val="5"/>
        </w:numPr>
        <w:spacing w:before="160" w:after="0" w:line="240" w:lineRule="atLeast"/>
        <w:ind w:right="100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 xml:space="preserve">Annually a letter will go to the Advisory members </w:t>
      </w:r>
      <w:r w:rsidR="000E54F3">
        <w:rPr>
          <w:rFonts w:ascii="Arial" w:eastAsia="Times New Roman" w:hAnsi="Arial" w:cs="Arial"/>
          <w:bCs/>
          <w:sz w:val="26"/>
          <w:szCs w:val="26"/>
        </w:rPr>
        <w:t>asking if they want to remain part of the Advisory Group, however, a</w:t>
      </w:r>
      <w:r w:rsidR="000E54F3" w:rsidRPr="000E54F3">
        <w:rPr>
          <w:rFonts w:ascii="Arial" w:eastAsia="Times New Roman" w:hAnsi="Arial" w:cs="Arial"/>
          <w:bCs/>
          <w:sz w:val="26"/>
          <w:szCs w:val="26"/>
        </w:rPr>
        <w:t>dvisors serve at the discretion of the Board.</w:t>
      </w:r>
    </w:p>
    <w:p w:rsidR="000E54F3" w:rsidRPr="00A3532A" w:rsidRDefault="007045BC" w:rsidP="007045BC">
      <w:pPr>
        <w:spacing w:before="160" w:after="0" w:line="240" w:lineRule="atLeast"/>
        <w:ind w:right="100"/>
        <w:rPr>
          <w:rFonts w:ascii="Arial" w:eastAsia="Times New Roman" w:hAnsi="Arial" w:cs="Arial"/>
          <w:b/>
          <w:bCs/>
          <w:sz w:val="26"/>
          <w:szCs w:val="26"/>
        </w:rPr>
      </w:pPr>
      <w:r w:rsidRPr="00A3532A">
        <w:rPr>
          <w:rFonts w:ascii="Arial" w:eastAsia="Times New Roman" w:hAnsi="Arial" w:cs="Arial"/>
          <w:b/>
          <w:bCs/>
          <w:sz w:val="26"/>
          <w:szCs w:val="26"/>
        </w:rPr>
        <w:t>Meetings</w:t>
      </w:r>
    </w:p>
    <w:p w:rsidR="00B84E12" w:rsidRDefault="00B84E12" w:rsidP="00B84E12">
      <w:pPr>
        <w:pStyle w:val="ListParagraph"/>
        <w:numPr>
          <w:ilvl w:val="0"/>
          <w:numId w:val="5"/>
        </w:numPr>
        <w:spacing w:before="160" w:after="0" w:line="240" w:lineRule="atLeast"/>
        <w:ind w:right="100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No regular meeting</w:t>
      </w:r>
      <w:r w:rsidR="00A244B8">
        <w:rPr>
          <w:rFonts w:ascii="Arial" w:eastAsia="Times New Roman" w:hAnsi="Arial" w:cs="Arial"/>
          <w:bCs/>
          <w:sz w:val="26"/>
          <w:szCs w:val="26"/>
        </w:rPr>
        <w:t xml:space="preserve"> are required of the A</w:t>
      </w:r>
      <w:r w:rsidR="007045BC">
        <w:rPr>
          <w:rFonts w:ascii="Arial" w:eastAsia="Times New Roman" w:hAnsi="Arial" w:cs="Arial"/>
          <w:bCs/>
          <w:sz w:val="26"/>
          <w:szCs w:val="26"/>
        </w:rPr>
        <w:t xml:space="preserve">dvisory </w:t>
      </w:r>
      <w:r w:rsidR="00A244B8">
        <w:rPr>
          <w:rFonts w:ascii="Arial" w:eastAsia="Times New Roman" w:hAnsi="Arial" w:cs="Arial"/>
          <w:bCs/>
          <w:sz w:val="26"/>
          <w:szCs w:val="26"/>
        </w:rPr>
        <w:t>Group</w:t>
      </w:r>
    </w:p>
    <w:p w:rsidR="007045BC" w:rsidRDefault="00B84E12" w:rsidP="00B84E12">
      <w:pPr>
        <w:pStyle w:val="ListParagraph"/>
        <w:numPr>
          <w:ilvl w:val="0"/>
          <w:numId w:val="5"/>
        </w:numPr>
        <w:spacing w:before="160" w:after="0" w:line="240" w:lineRule="atLeast"/>
        <w:ind w:right="100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 xml:space="preserve">Advisors are invited to attend </w:t>
      </w:r>
      <w:r w:rsidR="007045BC">
        <w:rPr>
          <w:rFonts w:ascii="Arial" w:eastAsia="Times New Roman" w:hAnsi="Arial" w:cs="Arial"/>
          <w:bCs/>
          <w:sz w:val="26"/>
          <w:szCs w:val="26"/>
        </w:rPr>
        <w:t xml:space="preserve">all </w:t>
      </w:r>
      <w:r>
        <w:rPr>
          <w:rFonts w:ascii="Arial" w:eastAsia="Times New Roman" w:hAnsi="Arial" w:cs="Arial"/>
          <w:bCs/>
          <w:sz w:val="26"/>
          <w:szCs w:val="26"/>
        </w:rPr>
        <w:t>Board meetings and the annual retreat</w:t>
      </w:r>
    </w:p>
    <w:p w:rsidR="00B84E12" w:rsidRPr="00A3532A" w:rsidRDefault="00690584" w:rsidP="007045BC">
      <w:pPr>
        <w:spacing w:before="160" w:after="0" w:line="240" w:lineRule="atLeast"/>
        <w:ind w:right="100"/>
        <w:rPr>
          <w:rFonts w:ascii="Arial" w:eastAsia="Times New Roman" w:hAnsi="Arial" w:cs="Arial"/>
          <w:b/>
          <w:bCs/>
          <w:sz w:val="26"/>
          <w:szCs w:val="26"/>
        </w:rPr>
      </w:pPr>
      <w:r w:rsidRPr="00A3532A">
        <w:rPr>
          <w:rFonts w:ascii="Arial" w:eastAsia="Times New Roman" w:hAnsi="Arial" w:cs="Arial"/>
          <w:b/>
          <w:bCs/>
          <w:sz w:val="26"/>
          <w:szCs w:val="26"/>
        </w:rPr>
        <w:t>Utilizing</w:t>
      </w:r>
      <w:r w:rsidR="007045BC" w:rsidRPr="00A3532A">
        <w:rPr>
          <w:rFonts w:ascii="Arial" w:eastAsia="Times New Roman" w:hAnsi="Arial" w:cs="Arial"/>
          <w:b/>
          <w:bCs/>
          <w:sz w:val="26"/>
          <w:szCs w:val="26"/>
        </w:rPr>
        <w:t xml:space="preserve"> Advisors</w:t>
      </w:r>
    </w:p>
    <w:p w:rsidR="00B84E12" w:rsidRPr="00393415" w:rsidRDefault="00B84E12" w:rsidP="00B84E12">
      <w:pPr>
        <w:pStyle w:val="ListParagraph"/>
        <w:numPr>
          <w:ilvl w:val="0"/>
          <w:numId w:val="5"/>
        </w:numPr>
        <w:spacing w:before="160" w:after="0" w:line="240" w:lineRule="atLeast"/>
        <w:ind w:right="100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Executive Director</w:t>
      </w:r>
      <w:r w:rsidRPr="007045BC">
        <w:rPr>
          <w:rFonts w:ascii="Arial" w:eastAsia="Times New Roman" w:hAnsi="Arial" w:cs="Arial"/>
          <w:bCs/>
          <w:color w:val="FF0000"/>
          <w:sz w:val="26"/>
          <w:szCs w:val="26"/>
        </w:rPr>
        <w:t xml:space="preserve"> </w:t>
      </w:r>
      <w:r w:rsidR="007045BC" w:rsidRPr="00393415">
        <w:rPr>
          <w:rFonts w:ascii="Arial" w:eastAsia="Times New Roman" w:hAnsi="Arial" w:cs="Arial"/>
          <w:bCs/>
          <w:sz w:val="26"/>
          <w:szCs w:val="26"/>
        </w:rPr>
        <w:t>(</w:t>
      </w:r>
      <w:r w:rsidRPr="00393415">
        <w:rPr>
          <w:rFonts w:ascii="Arial" w:eastAsia="Times New Roman" w:hAnsi="Arial" w:cs="Arial"/>
          <w:bCs/>
          <w:sz w:val="26"/>
          <w:szCs w:val="26"/>
        </w:rPr>
        <w:t xml:space="preserve">and </w:t>
      </w:r>
      <w:r w:rsidR="007045BC" w:rsidRPr="00393415">
        <w:rPr>
          <w:rFonts w:ascii="Arial" w:eastAsia="Times New Roman" w:hAnsi="Arial" w:cs="Arial"/>
          <w:bCs/>
          <w:sz w:val="26"/>
          <w:szCs w:val="26"/>
        </w:rPr>
        <w:t xml:space="preserve">the </w:t>
      </w:r>
      <w:r w:rsidRPr="00393415">
        <w:rPr>
          <w:rFonts w:ascii="Arial" w:eastAsia="Times New Roman" w:hAnsi="Arial" w:cs="Arial"/>
          <w:bCs/>
          <w:sz w:val="26"/>
          <w:szCs w:val="26"/>
        </w:rPr>
        <w:t xml:space="preserve">staff </w:t>
      </w:r>
      <w:r w:rsidR="007045BC" w:rsidRPr="00393415">
        <w:rPr>
          <w:rFonts w:ascii="Arial" w:eastAsia="Times New Roman" w:hAnsi="Arial" w:cs="Arial"/>
          <w:bCs/>
          <w:sz w:val="26"/>
          <w:szCs w:val="26"/>
        </w:rPr>
        <w:t xml:space="preserve">through the executive director) </w:t>
      </w:r>
      <w:proofErr w:type="gramStart"/>
      <w:r>
        <w:rPr>
          <w:rFonts w:ascii="Arial" w:eastAsia="Times New Roman" w:hAnsi="Arial" w:cs="Arial"/>
          <w:bCs/>
          <w:sz w:val="26"/>
          <w:szCs w:val="26"/>
        </w:rPr>
        <w:t>have</w:t>
      </w:r>
      <w:proofErr w:type="gramEnd"/>
      <w:r>
        <w:rPr>
          <w:rFonts w:ascii="Arial" w:eastAsia="Times New Roman" w:hAnsi="Arial" w:cs="Arial"/>
          <w:bCs/>
          <w:sz w:val="26"/>
          <w:szCs w:val="26"/>
        </w:rPr>
        <w:t xml:space="preserve"> access to Advisory </w:t>
      </w:r>
      <w:r w:rsidRPr="00393415">
        <w:rPr>
          <w:rFonts w:ascii="Arial" w:eastAsia="Times New Roman" w:hAnsi="Arial" w:cs="Arial"/>
          <w:bCs/>
          <w:sz w:val="26"/>
          <w:szCs w:val="26"/>
        </w:rPr>
        <w:t>members</w:t>
      </w:r>
      <w:r w:rsidR="007045BC" w:rsidRPr="00393415">
        <w:rPr>
          <w:rFonts w:ascii="Arial" w:eastAsia="Times New Roman" w:hAnsi="Arial" w:cs="Arial"/>
          <w:bCs/>
          <w:sz w:val="26"/>
          <w:szCs w:val="26"/>
        </w:rPr>
        <w:t xml:space="preserve"> and the advisors have access to the executive director (and the staff through the executive director).</w:t>
      </w:r>
    </w:p>
    <w:p w:rsidR="00005B98" w:rsidRDefault="00B84E12" w:rsidP="00B84E12">
      <w:pPr>
        <w:pStyle w:val="ListParagraph"/>
        <w:numPr>
          <w:ilvl w:val="0"/>
          <w:numId w:val="5"/>
        </w:numPr>
        <w:spacing w:before="160" w:after="0" w:line="240" w:lineRule="atLeast"/>
        <w:ind w:right="100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Depending on the</w:t>
      </w:r>
      <w:r w:rsidR="00005B98">
        <w:rPr>
          <w:rFonts w:ascii="Arial" w:eastAsia="Times New Roman" w:hAnsi="Arial" w:cs="Arial"/>
          <w:bCs/>
          <w:sz w:val="26"/>
          <w:szCs w:val="26"/>
        </w:rPr>
        <w:t xml:space="preserve"> need/task/scope of work, an appropriate</w:t>
      </w:r>
      <w:r w:rsidR="00005B98" w:rsidRPr="007045BC">
        <w:rPr>
          <w:rFonts w:ascii="Arial" w:eastAsia="Times New Roman" w:hAnsi="Arial" w:cs="Arial"/>
          <w:bCs/>
          <w:color w:val="FF0000"/>
          <w:sz w:val="26"/>
          <w:szCs w:val="26"/>
        </w:rPr>
        <w:t xml:space="preserve"> </w:t>
      </w:r>
      <w:r w:rsidR="00005B98" w:rsidRPr="00393415">
        <w:rPr>
          <w:rFonts w:ascii="Arial" w:eastAsia="Times New Roman" w:hAnsi="Arial" w:cs="Arial"/>
          <w:bCs/>
          <w:sz w:val="26"/>
          <w:szCs w:val="26"/>
        </w:rPr>
        <w:t>Board member</w:t>
      </w:r>
      <w:r w:rsidR="00CB6246" w:rsidRPr="00393415">
        <w:rPr>
          <w:rFonts w:ascii="Arial" w:eastAsia="Times New Roman" w:hAnsi="Arial" w:cs="Arial"/>
          <w:bCs/>
          <w:sz w:val="26"/>
          <w:szCs w:val="26"/>
        </w:rPr>
        <w:t>/Executive Director/St</w:t>
      </w:r>
      <w:r w:rsidR="007045BC" w:rsidRPr="00393415">
        <w:rPr>
          <w:rFonts w:ascii="Arial" w:eastAsia="Times New Roman" w:hAnsi="Arial" w:cs="Arial"/>
          <w:bCs/>
          <w:sz w:val="26"/>
          <w:szCs w:val="26"/>
        </w:rPr>
        <w:t>aff</w:t>
      </w:r>
      <w:r w:rsidR="00005B98" w:rsidRPr="00393415">
        <w:rPr>
          <w:rFonts w:ascii="Arial" w:eastAsia="Times New Roman" w:hAnsi="Arial" w:cs="Arial"/>
          <w:bCs/>
          <w:sz w:val="26"/>
          <w:szCs w:val="26"/>
        </w:rPr>
        <w:t xml:space="preserve"> </w:t>
      </w:r>
      <w:r w:rsidR="00005B98">
        <w:rPr>
          <w:rFonts w:ascii="Arial" w:eastAsia="Times New Roman" w:hAnsi="Arial" w:cs="Arial"/>
          <w:bCs/>
          <w:sz w:val="26"/>
          <w:szCs w:val="26"/>
        </w:rPr>
        <w:t>will be a liaison to the Advisor(s) working on a specific task.</w:t>
      </w:r>
    </w:p>
    <w:p w:rsidR="007045BC" w:rsidRDefault="00005B98" w:rsidP="00B84E12">
      <w:pPr>
        <w:pStyle w:val="ListParagraph"/>
        <w:numPr>
          <w:ilvl w:val="0"/>
          <w:numId w:val="5"/>
        </w:numPr>
        <w:spacing w:before="160" w:after="0" w:line="240" w:lineRule="atLeast"/>
        <w:ind w:right="100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Advisors are empowered to fully participate on programming or other committees</w:t>
      </w:r>
      <w:r w:rsidR="00F137B6">
        <w:rPr>
          <w:rFonts w:ascii="Arial" w:eastAsia="Times New Roman" w:hAnsi="Arial" w:cs="Arial"/>
          <w:bCs/>
          <w:sz w:val="26"/>
          <w:szCs w:val="26"/>
        </w:rPr>
        <w:t xml:space="preserve">. This is the way that an advisor can have </w:t>
      </w:r>
      <w:r w:rsidR="00F137B6" w:rsidRPr="00F137B6">
        <w:rPr>
          <w:rFonts w:ascii="Arial" w:eastAsia="Times New Roman" w:hAnsi="Arial" w:cs="Arial"/>
          <w:b/>
          <w:bCs/>
          <w:sz w:val="26"/>
          <w:szCs w:val="26"/>
          <w:u w:val="single"/>
        </w:rPr>
        <w:t>direct input</w:t>
      </w:r>
      <w:r w:rsidR="00F137B6">
        <w:rPr>
          <w:rFonts w:ascii="Arial" w:eastAsia="Times New Roman" w:hAnsi="Arial" w:cs="Arial"/>
          <w:bCs/>
          <w:sz w:val="26"/>
          <w:szCs w:val="26"/>
        </w:rPr>
        <w:t xml:space="preserve"> on specific issues that impact the Organization.</w:t>
      </w:r>
    </w:p>
    <w:p w:rsidR="007045BC" w:rsidRDefault="007045BC" w:rsidP="007045BC">
      <w:pPr>
        <w:spacing w:before="160" w:after="0" w:line="240" w:lineRule="atLeast"/>
        <w:ind w:right="100"/>
        <w:rPr>
          <w:rFonts w:ascii="Arial" w:eastAsia="Times New Roman" w:hAnsi="Arial" w:cs="Arial"/>
          <w:bCs/>
          <w:sz w:val="26"/>
          <w:szCs w:val="26"/>
        </w:rPr>
      </w:pPr>
    </w:p>
    <w:p w:rsidR="00921162" w:rsidRDefault="00921162" w:rsidP="007045BC">
      <w:pPr>
        <w:spacing w:before="160" w:after="0" w:line="240" w:lineRule="atLeast"/>
        <w:ind w:right="100"/>
        <w:rPr>
          <w:rFonts w:ascii="Arial" w:eastAsia="Times New Roman" w:hAnsi="Arial" w:cs="Arial"/>
          <w:bCs/>
          <w:sz w:val="26"/>
          <w:szCs w:val="26"/>
        </w:rPr>
      </w:pPr>
    </w:p>
    <w:p w:rsidR="00921162" w:rsidRDefault="00921162" w:rsidP="007045BC">
      <w:pPr>
        <w:spacing w:before="160" w:after="0" w:line="240" w:lineRule="atLeast"/>
        <w:ind w:right="100"/>
        <w:rPr>
          <w:rFonts w:ascii="Arial" w:eastAsia="Times New Roman" w:hAnsi="Arial" w:cs="Arial"/>
          <w:bCs/>
          <w:sz w:val="26"/>
          <w:szCs w:val="26"/>
        </w:rPr>
      </w:pPr>
    </w:p>
    <w:p w:rsidR="00B84E12" w:rsidRPr="00A3532A" w:rsidRDefault="007045BC" w:rsidP="007045BC">
      <w:pPr>
        <w:spacing w:before="160" w:after="0" w:line="240" w:lineRule="atLeast"/>
        <w:ind w:right="100"/>
        <w:rPr>
          <w:rFonts w:ascii="Arial" w:eastAsia="Times New Roman" w:hAnsi="Arial" w:cs="Arial"/>
          <w:b/>
          <w:bCs/>
          <w:sz w:val="26"/>
          <w:szCs w:val="26"/>
        </w:rPr>
      </w:pPr>
      <w:r w:rsidRPr="00A3532A">
        <w:rPr>
          <w:rFonts w:ascii="Arial" w:eastAsia="Times New Roman" w:hAnsi="Arial" w:cs="Arial"/>
          <w:b/>
          <w:bCs/>
          <w:sz w:val="26"/>
          <w:szCs w:val="26"/>
        </w:rPr>
        <w:t>Advisor</w:t>
      </w:r>
      <w:r w:rsidR="00A3532A">
        <w:rPr>
          <w:rFonts w:ascii="Arial" w:eastAsia="Times New Roman" w:hAnsi="Arial" w:cs="Arial"/>
          <w:b/>
          <w:bCs/>
          <w:sz w:val="26"/>
          <w:szCs w:val="26"/>
        </w:rPr>
        <w:t>y Group</w:t>
      </w:r>
      <w:r w:rsidRPr="00A3532A">
        <w:rPr>
          <w:rFonts w:ascii="Arial" w:eastAsia="Times New Roman" w:hAnsi="Arial" w:cs="Arial"/>
          <w:b/>
          <w:bCs/>
          <w:sz w:val="26"/>
          <w:szCs w:val="26"/>
        </w:rPr>
        <w:t xml:space="preserve"> Size</w:t>
      </w:r>
    </w:p>
    <w:p w:rsidR="00DC0CBB" w:rsidRPr="00DC0CBB" w:rsidRDefault="00F137B6" w:rsidP="00DC0CBB">
      <w:pPr>
        <w:pStyle w:val="ListParagraph"/>
        <w:numPr>
          <w:ilvl w:val="0"/>
          <w:numId w:val="5"/>
        </w:numPr>
        <w:spacing w:before="160" w:after="0" w:line="240" w:lineRule="atLeast"/>
        <w:ind w:right="100"/>
        <w:rPr>
          <w:rFonts w:ascii="Arial" w:eastAsia="Times New Roman" w:hAnsi="Arial" w:cs="Arial"/>
          <w:bCs/>
          <w:sz w:val="26"/>
          <w:szCs w:val="26"/>
        </w:rPr>
      </w:pPr>
      <w:r w:rsidRPr="00393415">
        <w:rPr>
          <w:rFonts w:ascii="Arial" w:eastAsia="Times New Roman" w:hAnsi="Arial" w:cs="Arial"/>
          <w:bCs/>
          <w:sz w:val="26"/>
          <w:szCs w:val="26"/>
        </w:rPr>
        <w:t>The</w:t>
      </w:r>
      <w:r w:rsidR="00690584" w:rsidRPr="00393415">
        <w:rPr>
          <w:rFonts w:ascii="Arial" w:eastAsia="Times New Roman" w:hAnsi="Arial" w:cs="Arial"/>
          <w:bCs/>
          <w:sz w:val="26"/>
          <w:szCs w:val="26"/>
        </w:rPr>
        <w:t>re will not be a set number of a</w:t>
      </w:r>
      <w:r w:rsidRPr="00393415">
        <w:rPr>
          <w:rFonts w:ascii="Arial" w:eastAsia="Times New Roman" w:hAnsi="Arial" w:cs="Arial"/>
          <w:bCs/>
          <w:sz w:val="26"/>
          <w:szCs w:val="26"/>
        </w:rPr>
        <w:t xml:space="preserve">dvisors. </w:t>
      </w:r>
      <w:r w:rsidR="00DC0CBB">
        <w:rPr>
          <w:rFonts w:ascii="Arial" w:eastAsia="Times New Roman" w:hAnsi="Arial" w:cs="Arial"/>
          <w:bCs/>
          <w:sz w:val="26"/>
          <w:szCs w:val="26"/>
        </w:rPr>
        <w:t xml:space="preserve">The goals, objectives and needs of the </w:t>
      </w:r>
      <w:r w:rsidR="00F35326" w:rsidRPr="00393415">
        <w:rPr>
          <w:rFonts w:ascii="Arial" w:eastAsia="Times New Roman" w:hAnsi="Arial" w:cs="Arial"/>
          <w:bCs/>
          <w:sz w:val="26"/>
          <w:szCs w:val="26"/>
        </w:rPr>
        <w:t xml:space="preserve">Executive Director </w:t>
      </w:r>
      <w:r w:rsidR="00F35326">
        <w:rPr>
          <w:rFonts w:ascii="Arial" w:eastAsia="Times New Roman" w:hAnsi="Arial" w:cs="Arial"/>
          <w:bCs/>
          <w:sz w:val="26"/>
          <w:szCs w:val="26"/>
        </w:rPr>
        <w:t xml:space="preserve">and the </w:t>
      </w:r>
      <w:r w:rsidR="00DC0CBB">
        <w:rPr>
          <w:rFonts w:ascii="Arial" w:eastAsia="Times New Roman" w:hAnsi="Arial" w:cs="Arial"/>
          <w:bCs/>
          <w:sz w:val="26"/>
          <w:szCs w:val="26"/>
        </w:rPr>
        <w:t>Board determine the number of Advisors that are needed.</w:t>
      </w:r>
      <w:r>
        <w:rPr>
          <w:rFonts w:ascii="Arial" w:eastAsia="Times New Roman" w:hAnsi="Arial" w:cs="Arial"/>
          <w:bCs/>
          <w:sz w:val="26"/>
          <w:szCs w:val="26"/>
        </w:rPr>
        <w:t xml:space="preserve"> </w:t>
      </w:r>
    </w:p>
    <w:p w:rsidR="00A82895" w:rsidRDefault="00A3532A" w:rsidP="00A82895">
      <w:pPr>
        <w:spacing w:before="160" w:after="0" w:line="240" w:lineRule="atLeast"/>
        <w:ind w:right="100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Who can be an A</w:t>
      </w:r>
      <w:r w:rsidR="00A82895">
        <w:rPr>
          <w:rFonts w:ascii="Arial" w:eastAsia="Times New Roman" w:hAnsi="Arial" w:cs="Arial"/>
          <w:b/>
          <w:bCs/>
          <w:sz w:val="26"/>
          <w:szCs w:val="26"/>
        </w:rPr>
        <w:t>dvisor</w:t>
      </w:r>
      <w:r w:rsidR="00A82895" w:rsidRPr="004701FF">
        <w:rPr>
          <w:rFonts w:ascii="Arial" w:eastAsia="Times New Roman" w:hAnsi="Arial" w:cs="Arial"/>
          <w:bCs/>
          <w:sz w:val="26"/>
          <w:szCs w:val="26"/>
        </w:rPr>
        <w:t>:</w:t>
      </w:r>
      <w:r w:rsidR="00A82895">
        <w:rPr>
          <w:rFonts w:ascii="Arial" w:eastAsia="Times New Roman" w:hAnsi="Arial" w:cs="Arial"/>
          <w:bCs/>
          <w:sz w:val="26"/>
          <w:szCs w:val="26"/>
        </w:rPr>
        <w:t xml:space="preserve">  </w:t>
      </w:r>
    </w:p>
    <w:p w:rsidR="00A82895" w:rsidRDefault="00A82895" w:rsidP="00A82895">
      <w:pPr>
        <w:pStyle w:val="ListParagraph"/>
        <w:numPr>
          <w:ilvl w:val="0"/>
          <w:numId w:val="6"/>
        </w:numPr>
        <w:spacing w:before="160" w:after="0" w:line="240" w:lineRule="atLeast"/>
        <w:ind w:right="100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Any</w:t>
      </w:r>
      <w:r w:rsidRPr="00A82895">
        <w:rPr>
          <w:rFonts w:ascii="Arial" w:eastAsia="Times New Roman" w:hAnsi="Arial" w:cs="Arial"/>
          <w:bCs/>
          <w:sz w:val="26"/>
          <w:szCs w:val="26"/>
        </w:rPr>
        <w:t xml:space="preserve"> age</w:t>
      </w:r>
      <w:r>
        <w:rPr>
          <w:rFonts w:ascii="Arial" w:eastAsia="Times New Roman" w:hAnsi="Arial" w:cs="Arial"/>
          <w:bCs/>
          <w:sz w:val="26"/>
          <w:szCs w:val="26"/>
        </w:rPr>
        <w:t xml:space="preserve"> group</w:t>
      </w:r>
      <w:r w:rsidRPr="00A82895">
        <w:rPr>
          <w:rFonts w:ascii="Arial" w:eastAsia="Times New Roman" w:hAnsi="Arial" w:cs="Arial"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Cs/>
          <w:sz w:val="26"/>
          <w:szCs w:val="26"/>
        </w:rPr>
        <w:t>-</w:t>
      </w:r>
      <w:r w:rsidRPr="00A82895">
        <w:rPr>
          <w:rFonts w:ascii="Arial" w:eastAsia="Times New Roman" w:hAnsi="Arial" w:cs="Arial"/>
          <w:bCs/>
          <w:sz w:val="26"/>
          <w:szCs w:val="26"/>
        </w:rPr>
        <w:t xml:space="preserve"> willing to assist us in meeting our goals and objectives and mission, </w:t>
      </w:r>
    </w:p>
    <w:p w:rsidR="00A82895" w:rsidRDefault="00A82895" w:rsidP="00A82895">
      <w:pPr>
        <w:pStyle w:val="ListParagraph"/>
        <w:numPr>
          <w:ilvl w:val="0"/>
          <w:numId w:val="6"/>
        </w:numPr>
        <w:spacing w:before="160" w:after="0" w:line="240" w:lineRule="atLeast"/>
        <w:ind w:right="100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Advisors</w:t>
      </w:r>
      <w:r w:rsidRPr="00A82895">
        <w:rPr>
          <w:rFonts w:ascii="Arial" w:eastAsia="Times New Roman" w:hAnsi="Arial" w:cs="Arial"/>
          <w:bCs/>
          <w:sz w:val="26"/>
          <w:szCs w:val="26"/>
        </w:rPr>
        <w:t xml:space="preserve"> </w:t>
      </w:r>
      <w:r w:rsidRPr="00F137B6">
        <w:rPr>
          <w:rFonts w:ascii="Arial" w:eastAsia="Times New Roman" w:hAnsi="Arial" w:cs="Arial"/>
          <w:b/>
          <w:bCs/>
          <w:sz w:val="26"/>
          <w:szCs w:val="26"/>
          <w:u w:val="single"/>
        </w:rPr>
        <w:t>must be a member</w:t>
      </w:r>
      <w:r w:rsidRPr="00A82895">
        <w:rPr>
          <w:rFonts w:ascii="Arial" w:eastAsia="Times New Roman" w:hAnsi="Arial" w:cs="Arial"/>
          <w:bCs/>
          <w:sz w:val="26"/>
          <w:szCs w:val="26"/>
        </w:rPr>
        <w:t xml:space="preserve"> of Jazz workshop</w:t>
      </w:r>
      <w:r w:rsidR="001A31B0">
        <w:rPr>
          <w:rFonts w:ascii="Arial" w:eastAsia="Times New Roman" w:hAnsi="Arial" w:cs="Arial"/>
          <w:bCs/>
          <w:sz w:val="26"/>
          <w:szCs w:val="26"/>
        </w:rPr>
        <w:t>.</w:t>
      </w:r>
    </w:p>
    <w:p w:rsidR="007747BA" w:rsidRDefault="001A31B0" w:rsidP="001A31B0">
      <w:pPr>
        <w:spacing w:before="160" w:after="0" w:line="240" w:lineRule="atLeast"/>
        <w:ind w:right="100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What are the r</w:t>
      </w:r>
      <w:r w:rsidR="007747BA">
        <w:rPr>
          <w:rFonts w:ascii="Arial" w:eastAsia="Times New Roman" w:hAnsi="Arial" w:cs="Arial"/>
          <w:b/>
          <w:bCs/>
          <w:sz w:val="26"/>
          <w:szCs w:val="26"/>
        </w:rPr>
        <w:t>ole</w:t>
      </w:r>
      <w:r>
        <w:rPr>
          <w:rFonts w:ascii="Arial" w:eastAsia="Times New Roman" w:hAnsi="Arial" w:cs="Arial"/>
          <w:b/>
          <w:bCs/>
          <w:sz w:val="26"/>
          <w:szCs w:val="26"/>
        </w:rPr>
        <w:t xml:space="preserve">s of the Advisory </w:t>
      </w:r>
      <w:proofErr w:type="gramStart"/>
      <w:r>
        <w:rPr>
          <w:rFonts w:ascii="Arial" w:eastAsia="Times New Roman" w:hAnsi="Arial" w:cs="Arial"/>
          <w:b/>
          <w:bCs/>
          <w:sz w:val="26"/>
          <w:szCs w:val="26"/>
        </w:rPr>
        <w:t>Group</w:t>
      </w:r>
      <w:r w:rsidR="007747BA">
        <w:rPr>
          <w:rFonts w:ascii="Arial" w:eastAsia="Times New Roman" w:hAnsi="Arial" w:cs="Arial"/>
          <w:b/>
          <w:bCs/>
          <w:sz w:val="26"/>
          <w:szCs w:val="26"/>
        </w:rPr>
        <w:t>:</w:t>
      </w:r>
      <w:proofErr w:type="gramEnd"/>
    </w:p>
    <w:p w:rsidR="007747BA" w:rsidRDefault="001A31B0" w:rsidP="007747BA">
      <w:pPr>
        <w:pStyle w:val="ListParagraph"/>
        <w:numPr>
          <w:ilvl w:val="0"/>
          <w:numId w:val="3"/>
        </w:numPr>
        <w:spacing w:before="160" w:after="0" w:line="240" w:lineRule="atLeast"/>
        <w:ind w:right="100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Consult</w:t>
      </w:r>
      <w:r w:rsidR="007747BA" w:rsidRPr="007747BA">
        <w:rPr>
          <w:rFonts w:ascii="Arial" w:eastAsia="Times New Roman" w:hAnsi="Arial" w:cs="Arial"/>
          <w:bCs/>
          <w:sz w:val="26"/>
          <w:szCs w:val="26"/>
        </w:rPr>
        <w:t>ing</w:t>
      </w:r>
      <w:r w:rsidR="00F4071C">
        <w:rPr>
          <w:rFonts w:ascii="Arial" w:eastAsia="Times New Roman" w:hAnsi="Arial" w:cs="Arial"/>
          <w:bCs/>
          <w:sz w:val="26"/>
          <w:szCs w:val="26"/>
        </w:rPr>
        <w:t xml:space="preserve"> on specific issues</w:t>
      </w:r>
      <w:r w:rsidR="004701FF">
        <w:rPr>
          <w:rFonts w:ascii="Arial" w:eastAsia="Times New Roman" w:hAnsi="Arial" w:cs="Arial"/>
          <w:bCs/>
          <w:sz w:val="26"/>
          <w:szCs w:val="26"/>
        </w:rPr>
        <w:t xml:space="preserve"> based on interest and expertise</w:t>
      </w:r>
    </w:p>
    <w:p w:rsidR="007747BA" w:rsidRDefault="001A31B0" w:rsidP="007747BA">
      <w:pPr>
        <w:pStyle w:val="ListParagraph"/>
        <w:numPr>
          <w:ilvl w:val="0"/>
          <w:numId w:val="3"/>
        </w:numPr>
        <w:spacing w:before="160" w:after="0" w:line="240" w:lineRule="atLeast"/>
        <w:ind w:right="100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Identifying r</w:t>
      </w:r>
      <w:r w:rsidR="007747BA">
        <w:rPr>
          <w:rFonts w:ascii="Arial" w:eastAsia="Times New Roman" w:hAnsi="Arial" w:cs="Arial"/>
          <w:bCs/>
          <w:sz w:val="26"/>
          <w:szCs w:val="26"/>
        </w:rPr>
        <w:t>esources</w:t>
      </w:r>
      <w:r>
        <w:rPr>
          <w:rFonts w:ascii="Arial" w:eastAsia="Times New Roman" w:hAnsi="Arial" w:cs="Arial"/>
          <w:bCs/>
          <w:sz w:val="26"/>
          <w:szCs w:val="26"/>
        </w:rPr>
        <w:t xml:space="preserve"> and being a liaison between the resource and the Board</w:t>
      </w:r>
    </w:p>
    <w:p w:rsidR="007747BA" w:rsidRDefault="007747BA" w:rsidP="007747BA">
      <w:pPr>
        <w:pStyle w:val="ListParagraph"/>
        <w:numPr>
          <w:ilvl w:val="0"/>
          <w:numId w:val="3"/>
        </w:numPr>
        <w:spacing w:before="160" w:after="0" w:line="240" w:lineRule="atLeast"/>
        <w:ind w:right="100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Get</w:t>
      </w:r>
      <w:r w:rsidR="001A31B0">
        <w:rPr>
          <w:rFonts w:ascii="Arial" w:eastAsia="Times New Roman" w:hAnsi="Arial" w:cs="Arial"/>
          <w:bCs/>
          <w:sz w:val="26"/>
          <w:szCs w:val="26"/>
        </w:rPr>
        <w:t>ting</w:t>
      </w:r>
      <w:r>
        <w:rPr>
          <w:rFonts w:ascii="Arial" w:eastAsia="Times New Roman" w:hAnsi="Arial" w:cs="Arial"/>
          <w:bCs/>
          <w:sz w:val="26"/>
          <w:szCs w:val="26"/>
        </w:rPr>
        <w:t xml:space="preserve"> </w:t>
      </w:r>
      <w:r w:rsidR="001A31B0">
        <w:rPr>
          <w:rFonts w:ascii="Arial" w:eastAsia="Times New Roman" w:hAnsi="Arial" w:cs="Arial"/>
          <w:bCs/>
          <w:sz w:val="26"/>
          <w:szCs w:val="26"/>
        </w:rPr>
        <w:t>jazz educators, instructor</w:t>
      </w:r>
      <w:r w:rsidR="00587D9C">
        <w:rPr>
          <w:rFonts w:ascii="Arial" w:eastAsia="Times New Roman" w:hAnsi="Arial" w:cs="Arial"/>
          <w:bCs/>
          <w:sz w:val="26"/>
          <w:szCs w:val="26"/>
        </w:rPr>
        <w:t xml:space="preserve"> and student in</w:t>
      </w:r>
      <w:r>
        <w:rPr>
          <w:rFonts w:ascii="Arial" w:eastAsia="Times New Roman" w:hAnsi="Arial" w:cs="Arial"/>
          <w:bCs/>
          <w:sz w:val="26"/>
          <w:szCs w:val="26"/>
        </w:rPr>
        <w:t>put</w:t>
      </w:r>
    </w:p>
    <w:p w:rsidR="007747BA" w:rsidRDefault="007747BA" w:rsidP="007747BA">
      <w:pPr>
        <w:pStyle w:val="ListParagraph"/>
        <w:numPr>
          <w:ilvl w:val="0"/>
          <w:numId w:val="3"/>
        </w:numPr>
        <w:spacing w:before="160" w:after="0" w:line="240" w:lineRule="atLeast"/>
        <w:ind w:right="100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Asking questions</w:t>
      </w:r>
      <w:r w:rsidR="001A31B0">
        <w:rPr>
          <w:rFonts w:ascii="Arial" w:eastAsia="Times New Roman" w:hAnsi="Arial" w:cs="Arial"/>
          <w:bCs/>
          <w:sz w:val="26"/>
          <w:szCs w:val="26"/>
        </w:rPr>
        <w:t xml:space="preserve"> of the Board or answering questions from the Board</w:t>
      </w:r>
    </w:p>
    <w:p w:rsidR="007747BA" w:rsidRDefault="007747BA" w:rsidP="007747BA">
      <w:pPr>
        <w:pStyle w:val="ListParagraph"/>
        <w:numPr>
          <w:ilvl w:val="0"/>
          <w:numId w:val="3"/>
        </w:numPr>
        <w:spacing w:before="160" w:after="0" w:line="240" w:lineRule="atLeast"/>
        <w:ind w:right="100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 xml:space="preserve">Helping with </w:t>
      </w:r>
      <w:r w:rsidR="001A31B0">
        <w:rPr>
          <w:rFonts w:ascii="Arial" w:eastAsia="Times New Roman" w:hAnsi="Arial" w:cs="Arial"/>
          <w:bCs/>
          <w:sz w:val="26"/>
          <w:szCs w:val="26"/>
        </w:rPr>
        <w:t xml:space="preserve">Board </w:t>
      </w:r>
      <w:r>
        <w:rPr>
          <w:rFonts w:ascii="Arial" w:eastAsia="Times New Roman" w:hAnsi="Arial" w:cs="Arial"/>
          <w:bCs/>
          <w:sz w:val="26"/>
          <w:szCs w:val="26"/>
        </w:rPr>
        <w:t>goals/objectives</w:t>
      </w:r>
      <w:r w:rsidR="001A31B0">
        <w:rPr>
          <w:rFonts w:ascii="Arial" w:eastAsia="Times New Roman" w:hAnsi="Arial" w:cs="Arial"/>
          <w:bCs/>
          <w:sz w:val="26"/>
          <w:szCs w:val="26"/>
        </w:rPr>
        <w:t>.</w:t>
      </w:r>
    </w:p>
    <w:p w:rsidR="007747BA" w:rsidRDefault="007747BA" w:rsidP="007747BA">
      <w:pPr>
        <w:pStyle w:val="ListParagraph"/>
        <w:numPr>
          <w:ilvl w:val="0"/>
          <w:numId w:val="3"/>
        </w:numPr>
        <w:spacing w:before="160" w:after="0" w:line="240" w:lineRule="atLeast"/>
        <w:ind w:right="100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Helping with specific programs</w:t>
      </w:r>
    </w:p>
    <w:p w:rsidR="00587D9C" w:rsidRDefault="00587D9C" w:rsidP="007747BA">
      <w:pPr>
        <w:pStyle w:val="ListParagraph"/>
        <w:numPr>
          <w:ilvl w:val="0"/>
          <w:numId w:val="3"/>
        </w:numPr>
        <w:spacing w:before="160" w:after="0" w:line="240" w:lineRule="atLeast"/>
        <w:ind w:right="100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Serving on committees</w:t>
      </w:r>
    </w:p>
    <w:p w:rsidR="00587D9C" w:rsidRDefault="00F137B6" w:rsidP="007747BA">
      <w:pPr>
        <w:pStyle w:val="ListParagraph"/>
        <w:numPr>
          <w:ilvl w:val="0"/>
          <w:numId w:val="3"/>
        </w:numPr>
        <w:spacing w:before="160" w:after="0" w:line="240" w:lineRule="atLeast"/>
        <w:ind w:right="100"/>
        <w:rPr>
          <w:rFonts w:ascii="Arial" w:eastAsia="Times New Roman" w:hAnsi="Arial" w:cs="Arial"/>
          <w:bCs/>
          <w:sz w:val="26"/>
          <w:szCs w:val="26"/>
        </w:rPr>
      </w:pPr>
      <w:r w:rsidRPr="00F137B6">
        <w:rPr>
          <w:rFonts w:ascii="Arial" w:eastAsia="Times New Roman" w:hAnsi="Arial" w:cs="Arial"/>
          <w:b/>
          <w:bCs/>
          <w:sz w:val="26"/>
          <w:szCs w:val="26"/>
        </w:rPr>
        <w:t>Having the right</w:t>
      </w:r>
      <w:r>
        <w:rPr>
          <w:rFonts w:ascii="Arial" w:eastAsia="Times New Roman" w:hAnsi="Arial" w:cs="Arial"/>
          <w:bCs/>
          <w:sz w:val="26"/>
          <w:szCs w:val="26"/>
        </w:rPr>
        <w:t xml:space="preserve"> to be</w:t>
      </w:r>
      <w:r w:rsidR="00587D9C">
        <w:rPr>
          <w:rFonts w:ascii="Arial" w:eastAsia="Times New Roman" w:hAnsi="Arial" w:cs="Arial"/>
          <w:bCs/>
          <w:sz w:val="26"/>
          <w:szCs w:val="26"/>
        </w:rPr>
        <w:t xml:space="preserve"> part of the program committee</w:t>
      </w:r>
      <w:r>
        <w:rPr>
          <w:rFonts w:ascii="Arial" w:eastAsia="Times New Roman" w:hAnsi="Arial" w:cs="Arial"/>
          <w:bCs/>
          <w:sz w:val="26"/>
          <w:szCs w:val="26"/>
        </w:rPr>
        <w:t xml:space="preserve"> with direct input as a committee member.</w:t>
      </w:r>
    </w:p>
    <w:p w:rsidR="00E55913" w:rsidRPr="00393415" w:rsidRDefault="001A31B0" w:rsidP="007747BA">
      <w:pPr>
        <w:pStyle w:val="ListParagraph"/>
        <w:numPr>
          <w:ilvl w:val="0"/>
          <w:numId w:val="3"/>
        </w:numPr>
        <w:spacing w:before="160" w:after="0" w:line="240" w:lineRule="atLeast"/>
        <w:ind w:right="100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A</w:t>
      </w:r>
      <w:r w:rsidR="00E55913">
        <w:rPr>
          <w:rFonts w:ascii="Arial" w:eastAsia="Times New Roman" w:hAnsi="Arial" w:cs="Arial"/>
          <w:bCs/>
          <w:sz w:val="26"/>
          <w:szCs w:val="26"/>
        </w:rPr>
        <w:t>sk</w:t>
      </w:r>
      <w:r>
        <w:rPr>
          <w:rFonts w:ascii="Arial" w:eastAsia="Times New Roman" w:hAnsi="Arial" w:cs="Arial"/>
          <w:bCs/>
          <w:sz w:val="26"/>
          <w:szCs w:val="26"/>
        </w:rPr>
        <w:t>ing</w:t>
      </w:r>
      <w:r w:rsidR="00E55913">
        <w:rPr>
          <w:rFonts w:ascii="Arial" w:eastAsia="Times New Roman" w:hAnsi="Arial" w:cs="Arial"/>
          <w:bCs/>
          <w:sz w:val="26"/>
          <w:szCs w:val="26"/>
        </w:rPr>
        <w:t xml:space="preserve"> to have items put on the agenda</w:t>
      </w:r>
      <w:r w:rsidR="00F137B6">
        <w:rPr>
          <w:rFonts w:ascii="Arial" w:eastAsia="Times New Roman" w:hAnsi="Arial" w:cs="Arial"/>
          <w:bCs/>
          <w:sz w:val="26"/>
          <w:szCs w:val="26"/>
        </w:rPr>
        <w:t xml:space="preserve"> for </w:t>
      </w:r>
      <w:r w:rsidR="00F137B6" w:rsidRPr="00393415">
        <w:rPr>
          <w:rFonts w:ascii="Arial" w:eastAsia="Times New Roman" w:hAnsi="Arial" w:cs="Arial"/>
          <w:bCs/>
          <w:sz w:val="26"/>
          <w:szCs w:val="26"/>
        </w:rPr>
        <w:t>discussion (attendance at a meeting is not mandatory</w:t>
      </w:r>
      <w:r w:rsidR="00CB6246" w:rsidRPr="00393415">
        <w:rPr>
          <w:rFonts w:ascii="Arial" w:eastAsia="Times New Roman" w:hAnsi="Arial" w:cs="Arial"/>
          <w:bCs/>
          <w:sz w:val="26"/>
          <w:szCs w:val="26"/>
        </w:rPr>
        <w:t xml:space="preserve"> for an</w:t>
      </w:r>
      <w:r w:rsidR="00F137B6" w:rsidRPr="00393415">
        <w:rPr>
          <w:rFonts w:ascii="Arial" w:eastAsia="Times New Roman" w:hAnsi="Arial" w:cs="Arial"/>
          <w:bCs/>
          <w:sz w:val="26"/>
          <w:szCs w:val="26"/>
        </w:rPr>
        <w:t xml:space="preserve"> advisor that wants an agenda item discussed).</w:t>
      </w:r>
    </w:p>
    <w:p w:rsidR="005F042D" w:rsidRDefault="005F042D" w:rsidP="007747BA">
      <w:pPr>
        <w:pStyle w:val="ListParagraph"/>
        <w:numPr>
          <w:ilvl w:val="0"/>
          <w:numId w:val="3"/>
        </w:numPr>
        <w:spacing w:before="160" w:after="0" w:line="240" w:lineRule="atLeast"/>
        <w:ind w:right="100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Potential candidate for the Board</w:t>
      </w:r>
      <w:r w:rsidR="00F137B6">
        <w:rPr>
          <w:rFonts w:ascii="Arial" w:eastAsia="Times New Roman" w:hAnsi="Arial" w:cs="Arial"/>
          <w:bCs/>
          <w:sz w:val="26"/>
          <w:szCs w:val="26"/>
        </w:rPr>
        <w:t>. All Advisors are considered potential Board members at their discretion</w:t>
      </w:r>
      <w:r w:rsidR="00F35326">
        <w:rPr>
          <w:rFonts w:ascii="Arial" w:eastAsia="Times New Roman" w:hAnsi="Arial" w:cs="Arial"/>
          <w:bCs/>
          <w:sz w:val="26"/>
          <w:szCs w:val="26"/>
        </w:rPr>
        <w:t>.</w:t>
      </w:r>
    </w:p>
    <w:p w:rsidR="001A31B0" w:rsidRDefault="001A31B0" w:rsidP="00DC0CBB">
      <w:pPr>
        <w:pStyle w:val="ListParagraph"/>
        <w:spacing w:before="160" w:after="0" w:line="240" w:lineRule="atLeast"/>
        <w:ind w:left="820" w:right="100"/>
        <w:rPr>
          <w:rFonts w:ascii="Arial" w:eastAsia="Times New Roman" w:hAnsi="Arial" w:cs="Arial"/>
          <w:bCs/>
          <w:sz w:val="26"/>
          <w:szCs w:val="26"/>
        </w:rPr>
      </w:pPr>
    </w:p>
    <w:p w:rsidR="00883277" w:rsidRPr="00393415" w:rsidRDefault="00690584" w:rsidP="00DC0CBB">
      <w:pPr>
        <w:pStyle w:val="ListParagraph"/>
        <w:spacing w:before="160" w:after="0" w:line="240" w:lineRule="atLeast"/>
        <w:ind w:left="100" w:right="100"/>
        <w:rPr>
          <w:rFonts w:ascii="Arial" w:eastAsia="Times New Roman" w:hAnsi="Arial" w:cs="Arial"/>
          <w:b/>
          <w:bCs/>
          <w:sz w:val="26"/>
          <w:szCs w:val="26"/>
        </w:rPr>
      </w:pPr>
      <w:r w:rsidRPr="00393415">
        <w:rPr>
          <w:rFonts w:ascii="Arial" w:eastAsia="Times New Roman" w:hAnsi="Arial" w:cs="Arial"/>
          <w:b/>
          <w:bCs/>
          <w:sz w:val="26"/>
          <w:szCs w:val="26"/>
        </w:rPr>
        <w:t>Advisors Communication Requirement</w:t>
      </w:r>
      <w:r w:rsidR="00DC0CBB" w:rsidRPr="00393415">
        <w:rPr>
          <w:rFonts w:ascii="Arial" w:eastAsia="Times New Roman" w:hAnsi="Arial" w:cs="Arial"/>
          <w:b/>
          <w:bCs/>
          <w:sz w:val="26"/>
          <w:szCs w:val="26"/>
        </w:rPr>
        <w:t>:</w:t>
      </w:r>
    </w:p>
    <w:p w:rsidR="00A12401" w:rsidRDefault="00A12401" w:rsidP="00883277">
      <w:pPr>
        <w:pStyle w:val="ListParagraph"/>
        <w:numPr>
          <w:ilvl w:val="0"/>
          <w:numId w:val="7"/>
        </w:numPr>
        <w:spacing w:before="160" w:after="0" w:line="240" w:lineRule="atLeast"/>
        <w:ind w:right="100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Advisors will receive the monthly Board Meeting package and all other Board communications.</w:t>
      </w:r>
    </w:p>
    <w:p w:rsidR="00690584" w:rsidRPr="00393415" w:rsidRDefault="00690584" w:rsidP="00883277">
      <w:pPr>
        <w:pStyle w:val="ListParagraph"/>
        <w:numPr>
          <w:ilvl w:val="0"/>
          <w:numId w:val="7"/>
        </w:numPr>
        <w:spacing w:before="160" w:after="0" w:line="240" w:lineRule="atLeast"/>
        <w:ind w:right="100"/>
        <w:rPr>
          <w:rFonts w:ascii="Arial" w:eastAsia="Times New Roman" w:hAnsi="Arial" w:cs="Arial"/>
          <w:bCs/>
          <w:sz w:val="26"/>
          <w:szCs w:val="26"/>
        </w:rPr>
      </w:pPr>
      <w:r w:rsidRPr="00393415">
        <w:rPr>
          <w:rFonts w:ascii="Arial" w:eastAsia="Times New Roman" w:hAnsi="Arial" w:cs="Arial"/>
          <w:bCs/>
          <w:sz w:val="26"/>
          <w:szCs w:val="26"/>
        </w:rPr>
        <w:t>The NMJW will keep on file a</w:t>
      </w:r>
      <w:r w:rsidR="00921162">
        <w:rPr>
          <w:rFonts w:ascii="Arial" w:eastAsia="Times New Roman" w:hAnsi="Arial" w:cs="Arial"/>
          <w:bCs/>
          <w:sz w:val="26"/>
          <w:szCs w:val="26"/>
        </w:rPr>
        <w:t>n approved</w:t>
      </w:r>
      <w:r w:rsidRPr="00393415">
        <w:rPr>
          <w:rFonts w:ascii="Arial" w:eastAsia="Times New Roman" w:hAnsi="Arial" w:cs="Arial"/>
          <w:bCs/>
          <w:sz w:val="26"/>
          <w:szCs w:val="26"/>
        </w:rPr>
        <w:t xml:space="preserve"> profile of each of the advisory board members that outlines their expertise, commitment to Jazz, date they became an advisor and areas they want to </w:t>
      </w:r>
      <w:proofErr w:type="gramStart"/>
      <w:r w:rsidRPr="00393415">
        <w:rPr>
          <w:rFonts w:ascii="Arial" w:eastAsia="Times New Roman" w:hAnsi="Arial" w:cs="Arial"/>
          <w:bCs/>
          <w:sz w:val="26"/>
          <w:szCs w:val="26"/>
        </w:rPr>
        <w:t>advise</w:t>
      </w:r>
      <w:proofErr w:type="gramEnd"/>
      <w:r w:rsidRPr="00393415">
        <w:rPr>
          <w:rFonts w:ascii="Arial" w:eastAsia="Times New Roman" w:hAnsi="Arial" w:cs="Arial"/>
          <w:bCs/>
          <w:sz w:val="26"/>
          <w:szCs w:val="26"/>
        </w:rPr>
        <w:t xml:space="preserve"> on. This can be done through an interview process or a written response. </w:t>
      </w:r>
    </w:p>
    <w:p w:rsidR="00690584" w:rsidRPr="00393415" w:rsidRDefault="00883277" w:rsidP="00883277">
      <w:pPr>
        <w:pStyle w:val="ListParagraph"/>
        <w:numPr>
          <w:ilvl w:val="0"/>
          <w:numId w:val="7"/>
        </w:numPr>
        <w:spacing w:before="160" w:after="0" w:line="240" w:lineRule="atLeast"/>
        <w:ind w:right="100"/>
        <w:rPr>
          <w:rFonts w:ascii="Arial" w:eastAsia="Times New Roman" w:hAnsi="Arial" w:cs="Arial"/>
          <w:bCs/>
          <w:sz w:val="26"/>
          <w:szCs w:val="26"/>
        </w:rPr>
      </w:pPr>
      <w:r w:rsidRPr="00393415">
        <w:rPr>
          <w:rFonts w:ascii="Arial" w:eastAsia="Times New Roman" w:hAnsi="Arial" w:cs="Arial"/>
          <w:bCs/>
          <w:sz w:val="26"/>
          <w:szCs w:val="26"/>
        </w:rPr>
        <w:t>The NMJW</w:t>
      </w:r>
      <w:r w:rsidR="001A31B0" w:rsidRPr="00393415">
        <w:rPr>
          <w:rFonts w:ascii="Arial" w:eastAsia="Times New Roman" w:hAnsi="Arial" w:cs="Arial"/>
          <w:bCs/>
          <w:sz w:val="26"/>
          <w:szCs w:val="26"/>
        </w:rPr>
        <w:t xml:space="preserve"> </w:t>
      </w:r>
      <w:r w:rsidR="00690584" w:rsidRPr="00393415">
        <w:rPr>
          <w:rFonts w:ascii="Arial" w:eastAsia="Times New Roman" w:hAnsi="Arial" w:cs="Arial"/>
          <w:bCs/>
          <w:sz w:val="26"/>
          <w:szCs w:val="26"/>
        </w:rPr>
        <w:t>has the right to list advisors on letterhead, in correspondence and on the NMJW website.</w:t>
      </w:r>
    </w:p>
    <w:p w:rsidR="001A31B0" w:rsidRPr="00393415" w:rsidRDefault="00690584" w:rsidP="00883277">
      <w:pPr>
        <w:pStyle w:val="ListParagraph"/>
        <w:numPr>
          <w:ilvl w:val="0"/>
          <w:numId w:val="7"/>
        </w:numPr>
        <w:spacing w:before="160" w:after="0" w:line="240" w:lineRule="atLeast"/>
        <w:ind w:right="100"/>
        <w:rPr>
          <w:rFonts w:ascii="Arial" w:eastAsia="Times New Roman" w:hAnsi="Arial" w:cs="Arial"/>
          <w:bCs/>
          <w:sz w:val="26"/>
          <w:szCs w:val="26"/>
        </w:rPr>
      </w:pPr>
      <w:r w:rsidRPr="00393415">
        <w:rPr>
          <w:rFonts w:ascii="Arial" w:eastAsia="Times New Roman" w:hAnsi="Arial" w:cs="Arial"/>
          <w:bCs/>
          <w:sz w:val="26"/>
          <w:szCs w:val="26"/>
        </w:rPr>
        <w:t>The NMJW has the right to</w:t>
      </w:r>
      <w:r w:rsidR="00921162">
        <w:rPr>
          <w:rFonts w:ascii="Arial" w:eastAsia="Times New Roman" w:hAnsi="Arial" w:cs="Arial"/>
          <w:bCs/>
          <w:sz w:val="26"/>
          <w:szCs w:val="26"/>
        </w:rPr>
        <w:t xml:space="preserve"> publish the approved</w:t>
      </w:r>
      <w:r w:rsidRPr="00393415">
        <w:rPr>
          <w:rFonts w:ascii="Arial" w:eastAsia="Times New Roman" w:hAnsi="Arial" w:cs="Arial"/>
          <w:bCs/>
          <w:sz w:val="26"/>
          <w:szCs w:val="26"/>
        </w:rPr>
        <w:t xml:space="preserve"> profile</w:t>
      </w:r>
      <w:r w:rsidR="00921162">
        <w:rPr>
          <w:rFonts w:ascii="Arial" w:eastAsia="Times New Roman" w:hAnsi="Arial" w:cs="Arial"/>
          <w:bCs/>
          <w:sz w:val="26"/>
          <w:szCs w:val="26"/>
        </w:rPr>
        <w:t xml:space="preserve"> of</w:t>
      </w:r>
      <w:r w:rsidRPr="00393415">
        <w:rPr>
          <w:rFonts w:ascii="Arial" w:eastAsia="Times New Roman" w:hAnsi="Arial" w:cs="Arial"/>
          <w:bCs/>
          <w:sz w:val="26"/>
          <w:szCs w:val="26"/>
        </w:rPr>
        <w:t xml:space="preserve"> each board member in a NMJW </w:t>
      </w:r>
      <w:r w:rsidR="00883277" w:rsidRPr="00393415">
        <w:rPr>
          <w:rFonts w:ascii="Arial" w:eastAsia="Times New Roman" w:hAnsi="Arial" w:cs="Arial"/>
          <w:bCs/>
          <w:sz w:val="26"/>
          <w:szCs w:val="26"/>
        </w:rPr>
        <w:t>Newsletter.</w:t>
      </w:r>
    </w:p>
    <w:p w:rsidR="007747BA" w:rsidRDefault="007747BA" w:rsidP="00FE3711">
      <w:pPr>
        <w:spacing w:before="160" w:after="0" w:line="240" w:lineRule="atLeast"/>
        <w:ind w:left="100" w:right="100"/>
        <w:rPr>
          <w:rFonts w:ascii="Arial" w:eastAsia="Times New Roman" w:hAnsi="Arial" w:cs="Arial"/>
          <w:b/>
          <w:bCs/>
          <w:sz w:val="26"/>
          <w:szCs w:val="26"/>
        </w:rPr>
      </w:pPr>
    </w:p>
    <w:p w:rsidR="001B07D0" w:rsidRDefault="001B07D0">
      <w:pPr>
        <w:rPr>
          <w:rFonts w:ascii="Arial" w:hAnsi="Arial" w:cs="Arial"/>
          <w:sz w:val="20"/>
          <w:szCs w:val="20"/>
        </w:rPr>
      </w:pPr>
    </w:p>
    <w:sectPr w:rsidR="001B07D0" w:rsidSect="00C0677B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F3" w:rsidRDefault="00EC6FF3" w:rsidP="00B45137">
      <w:pPr>
        <w:spacing w:after="0" w:line="240" w:lineRule="auto"/>
      </w:pPr>
      <w:r>
        <w:separator/>
      </w:r>
    </w:p>
  </w:endnote>
  <w:endnote w:type="continuationSeparator" w:id="0">
    <w:p w:rsidR="00EC6FF3" w:rsidRDefault="00EC6FF3" w:rsidP="00B4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F3" w:rsidRDefault="00EC6FF3" w:rsidP="00B45137">
      <w:pPr>
        <w:spacing w:after="0" w:line="240" w:lineRule="auto"/>
      </w:pPr>
      <w:r>
        <w:separator/>
      </w:r>
    </w:p>
  </w:footnote>
  <w:footnote w:type="continuationSeparator" w:id="0">
    <w:p w:rsidR="00EC6FF3" w:rsidRDefault="00EC6FF3" w:rsidP="00B4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E4" w:rsidRDefault="00DD42E4">
    <w:pPr>
      <w:pStyle w:val="Header"/>
    </w:pPr>
    <w:r>
      <w:t>New Mexico Jazz Workshop</w:t>
    </w:r>
    <w:r>
      <w:tab/>
    </w:r>
    <w:r>
      <w:tab/>
      <w:t>Approved April, 2016</w:t>
    </w:r>
  </w:p>
  <w:p w:rsidR="00C0677B" w:rsidRDefault="00C067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E4" w:rsidRDefault="00DD42E4">
    <w:pPr>
      <w:pStyle w:val="Header"/>
    </w:pPr>
    <w:r>
      <w:t>New Mexico Jazz Workshop</w:t>
    </w:r>
    <w:r>
      <w:tab/>
    </w:r>
    <w:r>
      <w:tab/>
      <w:t>Approved April, 2016</w:t>
    </w:r>
  </w:p>
  <w:p w:rsidR="00DD42E4" w:rsidRDefault="00DD42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6C7"/>
    <w:multiLevelType w:val="hybridMultilevel"/>
    <w:tmpl w:val="0024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07EE0"/>
    <w:multiLevelType w:val="hybridMultilevel"/>
    <w:tmpl w:val="4AD67DE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285632ED"/>
    <w:multiLevelType w:val="hybridMultilevel"/>
    <w:tmpl w:val="F86034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2431BC"/>
    <w:multiLevelType w:val="hybridMultilevel"/>
    <w:tmpl w:val="6958B04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3B060276"/>
    <w:multiLevelType w:val="hybridMultilevel"/>
    <w:tmpl w:val="483C878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5A750BCD"/>
    <w:multiLevelType w:val="hybridMultilevel"/>
    <w:tmpl w:val="EDA8CF2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76491BFD"/>
    <w:multiLevelType w:val="multilevel"/>
    <w:tmpl w:val="D186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56"/>
    <w:rsid w:val="00005B98"/>
    <w:rsid w:val="0005462B"/>
    <w:rsid w:val="000A532D"/>
    <w:rsid w:val="000E54F3"/>
    <w:rsid w:val="00123004"/>
    <w:rsid w:val="001A31B0"/>
    <w:rsid w:val="001B07D0"/>
    <w:rsid w:val="001F4491"/>
    <w:rsid w:val="00241D56"/>
    <w:rsid w:val="0027582D"/>
    <w:rsid w:val="00380C11"/>
    <w:rsid w:val="00393415"/>
    <w:rsid w:val="003E0455"/>
    <w:rsid w:val="00425540"/>
    <w:rsid w:val="004701FF"/>
    <w:rsid w:val="005610DA"/>
    <w:rsid w:val="00587D9C"/>
    <w:rsid w:val="005F042D"/>
    <w:rsid w:val="006574F3"/>
    <w:rsid w:val="00690584"/>
    <w:rsid w:val="0069767D"/>
    <w:rsid w:val="006B6D3E"/>
    <w:rsid w:val="006D7B46"/>
    <w:rsid w:val="006E3B3C"/>
    <w:rsid w:val="00700184"/>
    <w:rsid w:val="007045BC"/>
    <w:rsid w:val="007747BA"/>
    <w:rsid w:val="007852FA"/>
    <w:rsid w:val="00883277"/>
    <w:rsid w:val="008B4D74"/>
    <w:rsid w:val="008C35CA"/>
    <w:rsid w:val="008F60AB"/>
    <w:rsid w:val="0091673A"/>
    <w:rsid w:val="00921162"/>
    <w:rsid w:val="00A12401"/>
    <w:rsid w:val="00A1272C"/>
    <w:rsid w:val="00A178C2"/>
    <w:rsid w:val="00A244B8"/>
    <w:rsid w:val="00A3532A"/>
    <w:rsid w:val="00A82895"/>
    <w:rsid w:val="00A9780A"/>
    <w:rsid w:val="00AD76E6"/>
    <w:rsid w:val="00B45137"/>
    <w:rsid w:val="00B76DBC"/>
    <w:rsid w:val="00B84E12"/>
    <w:rsid w:val="00BA2C2A"/>
    <w:rsid w:val="00BA61B0"/>
    <w:rsid w:val="00BC4F13"/>
    <w:rsid w:val="00C0677B"/>
    <w:rsid w:val="00CB6246"/>
    <w:rsid w:val="00D71C0E"/>
    <w:rsid w:val="00DC0CBB"/>
    <w:rsid w:val="00DD42E4"/>
    <w:rsid w:val="00DE3D36"/>
    <w:rsid w:val="00E55913"/>
    <w:rsid w:val="00E827BC"/>
    <w:rsid w:val="00EC6FF3"/>
    <w:rsid w:val="00F137B6"/>
    <w:rsid w:val="00F35326"/>
    <w:rsid w:val="00F4071C"/>
    <w:rsid w:val="00FA6146"/>
    <w:rsid w:val="00FE3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0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1D56"/>
    <w:pPr>
      <w:spacing w:before="160" w:after="160" w:line="240" w:lineRule="atLeast"/>
      <w:ind w:left="20" w:right="100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80C1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747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137"/>
  </w:style>
  <w:style w:type="paragraph" w:styleId="Footer">
    <w:name w:val="footer"/>
    <w:basedOn w:val="Normal"/>
    <w:link w:val="FooterChar"/>
    <w:uiPriority w:val="99"/>
    <w:unhideWhenUsed/>
    <w:rsid w:val="00B45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137"/>
  </w:style>
  <w:style w:type="paragraph" w:styleId="BalloonText">
    <w:name w:val="Balloon Text"/>
    <w:basedOn w:val="Normal"/>
    <w:link w:val="BalloonTextChar"/>
    <w:uiPriority w:val="99"/>
    <w:semiHidden/>
    <w:unhideWhenUsed/>
    <w:rsid w:val="00B4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0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1D56"/>
    <w:pPr>
      <w:spacing w:before="160" w:after="160" w:line="240" w:lineRule="atLeast"/>
      <w:ind w:left="20" w:right="100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80C1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747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137"/>
  </w:style>
  <w:style w:type="paragraph" w:styleId="Footer">
    <w:name w:val="footer"/>
    <w:basedOn w:val="Normal"/>
    <w:link w:val="FooterChar"/>
    <w:uiPriority w:val="99"/>
    <w:unhideWhenUsed/>
    <w:rsid w:val="00B45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137"/>
  </w:style>
  <w:style w:type="paragraph" w:styleId="BalloonText">
    <w:name w:val="Balloon Text"/>
    <w:basedOn w:val="Normal"/>
    <w:link w:val="BalloonTextChar"/>
    <w:uiPriority w:val="99"/>
    <w:semiHidden/>
    <w:unhideWhenUsed/>
    <w:rsid w:val="00B4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88470">
          <w:blockQuote w:val="1"/>
          <w:marLeft w:val="720"/>
          <w:marRight w:val="720"/>
          <w:marTop w:val="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OfficeMax</dc:creator>
  <cp:lastModifiedBy>OfficeMax</cp:lastModifiedBy>
  <cp:revision>14</cp:revision>
  <dcterms:created xsi:type="dcterms:W3CDTF">2015-05-18T17:34:00Z</dcterms:created>
  <dcterms:modified xsi:type="dcterms:W3CDTF">2016-08-18T20:43:00Z</dcterms:modified>
</cp:coreProperties>
</file>